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6DF62" w14:textId="5C7E2F19" w:rsidR="00A36631" w:rsidRPr="00CB6922" w:rsidRDefault="00555CD7" w:rsidP="00A36631">
      <w:pPr>
        <w:jc w:val="right"/>
        <w:rPr>
          <w:rFonts w:cs="Calibri"/>
        </w:rPr>
      </w:pPr>
      <w:r>
        <w:rPr>
          <w:b/>
          <w:sz w:val="22"/>
          <w:szCs w:val="22"/>
        </w:rPr>
        <w:tab/>
      </w:r>
      <w:r w:rsidR="00792AE4">
        <w:rPr>
          <w:rFonts w:cs="Calibri"/>
        </w:rPr>
        <w:t>ZAŁĄCZNIK NR 13</w:t>
      </w:r>
    </w:p>
    <w:p w14:paraId="7D7B1CDC" w14:textId="77777777" w:rsidR="00A36631" w:rsidRPr="00E94347" w:rsidRDefault="00A36631" w:rsidP="00A36631">
      <w:pPr>
        <w:contextualSpacing/>
        <w:jc w:val="both"/>
        <w:rPr>
          <w:rFonts w:cs="Calibri"/>
        </w:rPr>
      </w:pPr>
      <w:r w:rsidRPr="00E94347">
        <w:rPr>
          <w:rFonts w:cs="Calibri"/>
        </w:rPr>
        <w:t>…………………………………………</w:t>
      </w:r>
    </w:p>
    <w:p w14:paraId="770F1566" w14:textId="77777777" w:rsidR="00A36631" w:rsidRPr="00E94347" w:rsidRDefault="00A36631" w:rsidP="00A36631">
      <w:pPr>
        <w:contextualSpacing/>
        <w:jc w:val="both"/>
        <w:rPr>
          <w:rFonts w:cs="Calibri"/>
        </w:rPr>
      </w:pPr>
      <w:r w:rsidRPr="00E94347">
        <w:rPr>
          <w:rFonts w:cs="Calibri"/>
        </w:rPr>
        <w:t xml:space="preserve">pieczęć Oferenta </w:t>
      </w:r>
    </w:p>
    <w:p w14:paraId="18B4DAD3" w14:textId="77777777" w:rsidR="00A36631" w:rsidRPr="00E94347" w:rsidRDefault="00A36631" w:rsidP="00A36631">
      <w:pPr>
        <w:shd w:val="clear" w:color="auto" w:fill="FFFFFF"/>
        <w:jc w:val="both"/>
        <w:rPr>
          <w:rFonts w:cs="Calibri"/>
          <w:bCs/>
        </w:rPr>
      </w:pPr>
    </w:p>
    <w:p w14:paraId="58144CBF" w14:textId="77777777" w:rsidR="00A36631" w:rsidRDefault="00A36631" w:rsidP="00A36631">
      <w:pPr>
        <w:pStyle w:val="Bezodstpw"/>
      </w:pPr>
    </w:p>
    <w:p w14:paraId="1AD14800" w14:textId="1EFF32F3" w:rsidR="00CB6922" w:rsidRDefault="00792AE4" w:rsidP="00A36631">
      <w:pPr>
        <w:jc w:val="center"/>
        <w:rPr>
          <w:b/>
        </w:rPr>
      </w:pPr>
      <w:r w:rsidRPr="00792AE4">
        <w:rPr>
          <w:b/>
        </w:rPr>
        <w:t>OŚWIADCZENIE O BRAKU POWIAZAŃ I PODSTAW DO WYKLUCZENIA</w:t>
      </w:r>
    </w:p>
    <w:p w14:paraId="3F524F65" w14:textId="77777777" w:rsidR="00792AE4" w:rsidRPr="00792AE4" w:rsidRDefault="00792AE4" w:rsidP="00A36631">
      <w:pPr>
        <w:jc w:val="center"/>
        <w:rPr>
          <w:b/>
        </w:rPr>
      </w:pPr>
    </w:p>
    <w:p w14:paraId="7C895CD0" w14:textId="261984FF" w:rsidR="00A36631" w:rsidRPr="00CB6922" w:rsidRDefault="00A36631" w:rsidP="00CB6922">
      <w:pPr>
        <w:autoSpaceDE w:val="0"/>
        <w:autoSpaceDN w:val="0"/>
        <w:adjustRightInd w:val="0"/>
        <w:jc w:val="both"/>
        <w:rPr>
          <w:b/>
          <w:bCs/>
        </w:rPr>
      </w:pPr>
      <w:r w:rsidRPr="00B15C81">
        <w:t>Przystępując do udziału w postępowaniu o udzielenie zamówienia publicznego pn</w:t>
      </w:r>
      <w:r>
        <w:t xml:space="preserve">. </w:t>
      </w:r>
      <w:bookmarkStart w:id="0" w:name="_Hlk32230533"/>
      <w:bookmarkStart w:id="1" w:name="_Hlk46383574"/>
      <w:bookmarkStart w:id="2" w:name="_Hlk15893504"/>
      <w:bookmarkStart w:id="3" w:name="_Hlk487450397"/>
      <w:bookmarkStart w:id="4" w:name="_Hlk31264014"/>
      <w:bookmarkStart w:id="5" w:name="_Hlk31261330"/>
      <w:bookmarkStart w:id="6" w:name="_Hlk32314327"/>
      <w:bookmarkStart w:id="7" w:name="_Hlk48295274"/>
      <w:r w:rsidR="004A7029">
        <w:rPr>
          <w:b/>
        </w:rPr>
        <w:t xml:space="preserve">„Zakup, dostawa wyposażenia w pomoce dydaktyczne i meble”  </w:t>
      </w:r>
      <w:bookmarkStart w:id="8" w:name="_Hlk32230840"/>
      <w:bookmarkEnd w:id="0"/>
      <w:bookmarkEnd w:id="1"/>
      <w:r w:rsidR="004A7029" w:rsidRPr="00600272">
        <w:t xml:space="preserve">w ramach projektu </w:t>
      </w:r>
      <w:bookmarkEnd w:id="2"/>
      <w:bookmarkEnd w:id="3"/>
      <w:r w:rsidR="004A7029" w:rsidRPr="00600272">
        <w:rPr>
          <w:b/>
          <w:bCs/>
        </w:rPr>
        <w:t>pn.</w:t>
      </w:r>
      <w:r w:rsidR="004A7029" w:rsidRPr="00600272">
        <w:t xml:space="preserve"> </w:t>
      </w:r>
      <w:bookmarkEnd w:id="4"/>
      <w:bookmarkEnd w:id="5"/>
      <w:bookmarkEnd w:id="6"/>
      <w:bookmarkEnd w:id="7"/>
      <w:bookmarkEnd w:id="8"/>
      <w:r w:rsidR="004A7029" w:rsidRPr="00034E3E">
        <w:rPr>
          <w:b/>
          <w:bCs/>
        </w:rPr>
        <w:t>EDUKACJA BEZ BARIER SZYTA NA MIARĘ XXI WIEKU”</w:t>
      </w:r>
      <w:r w:rsidR="004A7029">
        <w:rPr>
          <w:b/>
          <w:bCs/>
        </w:rPr>
        <w:t xml:space="preserve"> </w:t>
      </w:r>
      <w:r w:rsidR="004A7029" w:rsidRPr="00034E3E">
        <w:rPr>
          <w:bCs/>
        </w:rPr>
        <w:t>Program Regionalny Fundusze Europejskie dla Łódzkiego 2021 2027,</w:t>
      </w:r>
      <w:r w:rsidR="004A7029">
        <w:rPr>
          <w:b/>
          <w:bCs/>
        </w:rPr>
        <w:t>V</w:t>
      </w:r>
      <w:r w:rsidR="004A7029" w:rsidRPr="00034E3E">
        <w:rPr>
          <w:bCs/>
        </w:rPr>
        <w:t>Europejski Fundusz Społeczny Plus</w:t>
      </w:r>
      <w:r w:rsidR="004A7029">
        <w:rPr>
          <w:bCs/>
        </w:rPr>
        <w:t xml:space="preserve"> </w:t>
      </w:r>
      <w:r w:rsidR="004A7029" w:rsidRPr="00034E3E">
        <w:rPr>
          <w:bCs/>
        </w:rPr>
        <w:t>Priorytet FELD.08 Fundusze europejskie dla edukacji i kadr w Łódzkim</w:t>
      </w:r>
      <w:r w:rsidR="004A7029">
        <w:rPr>
          <w:bCs/>
        </w:rPr>
        <w:t xml:space="preserve">, </w:t>
      </w:r>
      <w:r w:rsidR="004A7029" w:rsidRPr="00034E3E">
        <w:rPr>
          <w:bCs/>
        </w:rPr>
        <w:t>Działanie FELD.08.10 Edukacja włączająca</w:t>
      </w:r>
      <w:r w:rsidRPr="00B15C81">
        <w:t>, oświadczam w imieniu firmy</w:t>
      </w:r>
    </w:p>
    <w:p w14:paraId="3CBA8A81" w14:textId="77777777" w:rsidR="00A36631" w:rsidRDefault="00A36631" w:rsidP="00A36631">
      <w:pPr>
        <w:jc w:val="both"/>
      </w:pPr>
    </w:p>
    <w:p w14:paraId="5B6042EA" w14:textId="77777777" w:rsidR="00A36631" w:rsidRPr="00AF30E7" w:rsidRDefault="00A36631" w:rsidP="00A36631">
      <w:pPr>
        <w:pStyle w:val="Bezodstpw"/>
        <w:jc w:val="center"/>
      </w:pPr>
      <w:r w:rsidRPr="00AF30E7">
        <w:t>……………………………………………………………………………………………………………………………………………………</w:t>
      </w:r>
    </w:p>
    <w:p w14:paraId="16F3F2DC" w14:textId="77777777" w:rsidR="00A36631" w:rsidRDefault="00A36631" w:rsidP="00A36631">
      <w:pPr>
        <w:pStyle w:val="Bezodstpw"/>
        <w:jc w:val="center"/>
        <w:rPr>
          <w:sz w:val="18"/>
          <w:szCs w:val="18"/>
        </w:rPr>
      </w:pPr>
      <w:r w:rsidRPr="00AF30E7">
        <w:rPr>
          <w:sz w:val="18"/>
          <w:szCs w:val="18"/>
        </w:rPr>
        <w:t>nazwa firmy</w:t>
      </w:r>
    </w:p>
    <w:p w14:paraId="27B8B252" w14:textId="77777777" w:rsidR="00A36631" w:rsidRDefault="00A36631" w:rsidP="00A36631">
      <w:pPr>
        <w:pStyle w:val="Bezodstpw"/>
        <w:jc w:val="center"/>
        <w:rPr>
          <w:sz w:val="18"/>
          <w:szCs w:val="18"/>
        </w:rPr>
      </w:pPr>
    </w:p>
    <w:p w14:paraId="0753D1C2" w14:textId="50D95FA4" w:rsidR="00A36631" w:rsidRPr="00AF30E7" w:rsidRDefault="00A36631" w:rsidP="00242972">
      <w:pPr>
        <w:pStyle w:val="Bezodstpw"/>
      </w:pPr>
      <w:r w:rsidRPr="00AF30E7">
        <w:t>…………………………………………………………………………………………………</w:t>
      </w:r>
    </w:p>
    <w:p w14:paraId="35A2C4F0" w14:textId="77777777" w:rsidR="00A36631" w:rsidRPr="00AF30E7" w:rsidRDefault="00A36631" w:rsidP="00A36631">
      <w:pPr>
        <w:pStyle w:val="Bezodstpw"/>
        <w:jc w:val="center"/>
        <w:rPr>
          <w:sz w:val="18"/>
          <w:szCs w:val="18"/>
        </w:rPr>
      </w:pPr>
      <w:r w:rsidRPr="00AF30E7">
        <w:rPr>
          <w:sz w:val="18"/>
          <w:szCs w:val="18"/>
        </w:rPr>
        <w:t>siedziba firmy</w:t>
      </w:r>
    </w:p>
    <w:p w14:paraId="5F63B98F" w14:textId="77777777" w:rsidR="00792AE4" w:rsidRPr="00200CE7" w:rsidRDefault="00792AE4" w:rsidP="00792AE4">
      <w:pPr>
        <w:jc w:val="both"/>
      </w:pPr>
      <w:r w:rsidRPr="00200CE7">
        <w:t xml:space="preserve">że nie jesteśmy powiązani z Zamawiającym osobowo lub kapitałowo. Przez powiązania kapitałowe lub osobowe rozumie się wzajemne powiązania między Zamawiającym lub osobami upoważnionymi do zaciągania zobowiązań w imieniu Zamawiającego lub osobami wykonującym i w imieniu Zamawiającego czynności związane z przygotowaniem </w:t>
      </w:r>
      <w:r>
        <w:t xml:space="preserve">                                 </w:t>
      </w:r>
      <w:r w:rsidRPr="00200CE7">
        <w:t>i przeprowadzeniem procedury wyboru wykonawcy</w:t>
      </w:r>
      <w:r>
        <w:t xml:space="preserve">, </w:t>
      </w:r>
      <w:r w:rsidRPr="00200CE7">
        <w:t xml:space="preserve">a wykonawcą, polegające w szczególności na: </w:t>
      </w:r>
    </w:p>
    <w:p w14:paraId="0FD28E06" w14:textId="77777777" w:rsidR="00792AE4" w:rsidRPr="00200CE7" w:rsidRDefault="00792AE4" w:rsidP="00792AE4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</w:pPr>
      <w:r w:rsidRPr="00200CE7">
        <w:t xml:space="preserve">uczestniczeniu w spółce jako wspólnik spółki cywilnej lub spółki osobowej,  </w:t>
      </w:r>
    </w:p>
    <w:p w14:paraId="1B9F4550" w14:textId="77777777" w:rsidR="00792AE4" w:rsidRPr="00200CE7" w:rsidRDefault="00792AE4" w:rsidP="00792AE4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</w:pPr>
      <w:r w:rsidRPr="00200CE7">
        <w:t xml:space="preserve">posiadaniu co najmniej 10 % udziałów lub akcji, </w:t>
      </w:r>
    </w:p>
    <w:p w14:paraId="4832CC54" w14:textId="77777777" w:rsidR="00792AE4" w:rsidRPr="00200CE7" w:rsidRDefault="00792AE4" w:rsidP="00792AE4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</w:pPr>
      <w:r w:rsidRPr="00200CE7">
        <w:t xml:space="preserve">pełnieniu funkcji członka organu nadzorczego lub zarządzającego, prokurenta, pełnomocnika,   </w:t>
      </w:r>
    </w:p>
    <w:p w14:paraId="5FD58A2E" w14:textId="77777777" w:rsidR="00792AE4" w:rsidRPr="00200CE7" w:rsidRDefault="00792AE4" w:rsidP="00792AE4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</w:pPr>
      <w:r w:rsidRPr="00200CE7"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14:paraId="1E22F47C" w14:textId="77777777" w:rsidR="00792AE4" w:rsidRDefault="00792AE4" w:rsidP="00792AE4">
      <w:pPr>
        <w:tabs>
          <w:tab w:val="left" w:pos="6165"/>
        </w:tabs>
      </w:pPr>
      <w:r>
        <w:t>oraz nie jesteśmy skazani prawomocnym wyrokiem za przestępstwa o których mowa w art. 181-188 Kodeksu karnego.</w:t>
      </w:r>
    </w:p>
    <w:p w14:paraId="3E09F07F" w14:textId="77777777" w:rsidR="00792AE4" w:rsidRPr="00200CE7" w:rsidRDefault="00792AE4" w:rsidP="00792AE4">
      <w:pPr>
        <w:tabs>
          <w:tab w:val="left" w:pos="6165"/>
        </w:tabs>
      </w:pPr>
    </w:p>
    <w:p w14:paraId="1E5BFB80" w14:textId="77777777" w:rsidR="00792AE4" w:rsidRPr="00200CE7" w:rsidRDefault="00792AE4" w:rsidP="00792AE4">
      <w:pPr>
        <w:ind w:left="5664" w:firstLine="708"/>
      </w:pPr>
      <w:r w:rsidRPr="00200CE7">
        <w:t>....................................</w:t>
      </w:r>
    </w:p>
    <w:p w14:paraId="49CC1C4A" w14:textId="77777777" w:rsidR="00792AE4" w:rsidRPr="00200CE7" w:rsidRDefault="00792AE4" w:rsidP="00792AE4">
      <w:pPr>
        <w:ind w:left="5664" w:firstLine="708"/>
      </w:pPr>
      <w:r w:rsidRPr="00200CE7">
        <w:t xml:space="preserve">data i podpis Oferenta </w:t>
      </w:r>
    </w:p>
    <w:p w14:paraId="55B4066D" w14:textId="3F87FF8E" w:rsidR="002726E0" w:rsidRPr="00CB6922" w:rsidRDefault="002726E0" w:rsidP="00792AE4">
      <w:pPr>
        <w:pStyle w:val="Akapitzlist"/>
        <w:widowControl/>
        <w:suppressAutoHyphens w:val="0"/>
        <w:ind w:left="426"/>
        <w:jc w:val="both"/>
        <w:rPr>
          <w:b/>
          <w:lang w:eastAsia="x-none"/>
        </w:rPr>
      </w:pPr>
      <w:bookmarkStart w:id="9" w:name="_GoBack"/>
      <w:bookmarkEnd w:id="9"/>
    </w:p>
    <w:sectPr w:rsidR="002726E0" w:rsidRPr="00CB6922" w:rsidSect="00043A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1E8E5" w14:textId="77777777" w:rsidR="002652B1" w:rsidRDefault="002652B1">
      <w:r>
        <w:separator/>
      </w:r>
    </w:p>
  </w:endnote>
  <w:endnote w:type="continuationSeparator" w:id="0">
    <w:p w14:paraId="24C965E8" w14:textId="77777777" w:rsidR="002652B1" w:rsidRDefault="0026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865B" w14:textId="77777777" w:rsidR="007F6BA3" w:rsidRPr="00455523" w:rsidRDefault="007F6BA3" w:rsidP="004F2F64">
    <w:pPr>
      <w:rPr>
        <w:rFonts w:ascii="Microsoft Sans Serif" w:eastAsia="Microsoft YaHei" w:hAnsi="Microsoft Sans Serif" w:cs="Microsoft Sans Serif"/>
        <w:sz w:val="16"/>
        <w:szCs w:val="16"/>
      </w:rPr>
    </w:pPr>
  </w:p>
  <w:p w14:paraId="61870CD0" w14:textId="77777777" w:rsidR="007F6BA3" w:rsidRDefault="007F6BA3" w:rsidP="004F2F64">
    <w:pPr>
      <w:spacing w:line="276" w:lineRule="auto"/>
      <w:jc w:val="center"/>
      <w:rPr>
        <w:rFonts w:ascii="Microsoft Sans Serif" w:eastAsia="Microsoft YaHei" w:hAnsi="Microsoft Sans Serif" w:cs="Microsoft Sans Serif"/>
        <w:sz w:val="16"/>
        <w:szCs w:val="16"/>
      </w:rPr>
    </w:pPr>
  </w:p>
  <w:p w14:paraId="0EB8689F" w14:textId="5BBC168F" w:rsidR="00286CAB" w:rsidRPr="00286CAB" w:rsidRDefault="00286CAB" w:rsidP="00242972">
    <w:pPr>
      <w:widowControl w:val="0"/>
      <w:tabs>
        <w:tab w:val="left" w:pos="990"/>
        <w:tab w:val="left" w:pos="1485"/>
        <w:tab w:val="center" w:pos="4748"/>
      </w:tabs>
      <w:suppressAutoHyphens/>
      <w:spacing w:line="276" w:lineRule="auto"/>
      <w:rPr>
        <w:rFonts w:eastAsia="Lucida Sans Unicode"/>
      </w:rPr>
    </w:pPr>
    <w:r w:rsidRPr="00286CAB">
      <w:rPr>
        <w:rFonts w:ascii="Microsoft Sans Serif" w:eastAsia="Microsoft YaHei" w:hAnsi="Microsoft Sans Serif" w:cs="Microsoft Sans Serif"/>
        <w:sz w:val="16"/>
        <w:szCs w:val="16"/>
      </w:rPr>
      <w:tab/>
    </w:r>
  </w:p>
  <w:p w14:paraId="53924CC4" w14:textId="77777777" w:rsidR="007F6BA3" w:rsidRDefault="007F6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39C64" w14:textId="77777777" w:rsidR="002652B1" w:rsidRDefault="002652B1">
      <w:r>
        <w:separator/>
      </w:r>
    </w:p>
  </w:footnote>
  <w:footnote w:type="continuationSeparator" w:id="0">
    <w:p w14:paraId="4D2B89A7" w14:textId="77777777" w:rsidR="002652B1" w:rsidRDefault="0026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5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0"/>
      <w:gridCol w:w="9892"/>
      <w:gridCol w:w="120"/>
    </w:tblGrid>
    <w:tr w:rsidR="00286CAB" w:rsidRPr="00286CAB" w14:paraId="58FB75FD" w14:textId="77777777" w:rsidTr="00477C92">
      <w:trPr>
        <w:jc w:val="center"/>
      </w:trPr>
      <w:tc>
        <w:tcPr>
          <w:tcW w:w="1308" w:type="pct"/>
          <w:shd w:val="clear" w:color="auto" w:fill="FFFFFF"/>
        </w:tcPr>
        <w:p w14:paraId="66CFA0CE" w14:textId="77777777" w:rsidR="00286CAB" w:rsidRPr="00286CAB" w:rsidRDefault="00286CAB" w:rsidP="00D75D6F"/>
      </w:tc>
      <w:tc>
        <w:tcPr>
          <w:tcW w:w="1655" w:type="pct"/>
          <w:shd w:val="clear" w:color="auto" w:fill="FFFFFF"/>
        </w:tcPr>
        <w:p w14:paraId="4658DB39" w14:textId="1D289316" w:rsidR="00286CAB" w:rsidRPr="00286CAB" w:rsidRDefault="00D75D6F" w:rsidP="00D75D6F">
          <w:pPr>
            <w:tabs>
              <w:tab w:val="left" w:pos="705"/>
            </w:tabs>
          </w:pPr>
          <w:r>
            <w:tab/>
          </w:r>
          <w:r w:rsidR="004A7029">
            <w:rPr>
              <w:noProof/>
            </w:rPr>
            <w:drawing>
              <wp:inline distT="0" distB="0" distL="0" distR="0" wp14:anchorId="771FE27E" wp14:editId="3130187F">
                <wp:extent cx="5761355" cy="5791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8" w:type="pct"/>
          <w:shd w:val="clear" w:color="auto" w:fill="FFFFFF"/>
        </w:tcPr>
        <w:p w14:paraId="59DEF21F" w14:textId="77777777" w:rsidR="00286CAB" w:rsidRPr="00286CAB" w:rsidRDefault="00286CAB" w:rsidP="00286CAB">
          <w:pPr>
            <w:jc w:val="center"/>
          </w:pPr>
        </w:p>
      </w:tc>
    </w:tr>
    <w:tr w:rsidR="00477C92" w:rsidRPr="008F451E" w14:paraId="5387697B" w14:textId="77777777" w:rsidTr="00477C92">
      <w:trPr>
        <w:jc w:val="center"/>
      </w:trPr>
      <w:tc>
        <w:tcPr>
          <w:tcW w:w="5000" w:type="pct"/>
          <w:gridSpan w:val="3"/>
          <w:shd w:val="clear" w:color="auto" w:fill="FFFFFF"/>
        </w:tcPr>
        <w:p w14:paraId="41EA45E0" w14:textId="4A7BA3DE" w:rsidR="00477C92" w:rsidRPr="008F451E" w:rsidRDefault="00477C92" w:rsidP="00477C92">
          <w:pPr>
            <w:tabs>
              <w:tab w:val="left" w:pos="1110"/>
              <w:tab w:val="left" w:pos="2694"/>
              <w:tab w:val="left" w:pos="3261"/>
              <w:tab w:val="left" w:pos="6521"/>
              <w:tab w:val="left" w:pos="7088"/>
            </w:tabs>
            <w:jc w:val="center"/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012F4665" w14:textId="77777777" w:rsidR="007F6BA3" w:rsidRDefault="007F6BA3" w:rsidP="002429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311C01"/>
    <w:multiLevelType w:val="hybridMultilevel"/>
    <w:tmpl w:val="8BA85454"/>
    <w:lvl w:ilvl="0" w:tplc="835AAD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1C1"/>
    <w:multiLevelType w:val="hybridMultilevel"/>
    <w:tmpl w:val="7514E20A"/>
    <w:lvl w:ilvl="0" w:tplc="E53AA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668"/>
    <w:multiLevelType w:val="hybridMultilevel"/>
    <w:tmpl w:val="E82C63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EAE7F04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6B6345"/>
    <w:multiLevelType w:val="hybridMultilevel"/>
    <w:tmpl w:val="DC1A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364B"/>
    <w:multiLevelType w:val="hybridMultilevel"/>
    <w:tmpl w:val="4EBC1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7B3A"/>
    <w:multiLevelType w:val="hybridMultilevel"/>
    <w:tmpl w:val="79F4FA8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25AE3248"/>
    <w:multiLevelType w:val="hybridMultilevel"/>
    <w:tmpl w:val="0994D3EA"/>
    <w:lvl w:ilvl="0" w:tplc="0415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3799298A"/>
    <w:multiLevelType w:val="hybridMultilevel"/>
    <w:tmpl w:val="5D005AB0"/>
    <w:lvl w:ilvl="0" w:tplc="83E0A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3573B9"/>
    <w:multiLevelType w:val="hybridMultilevel"/>
    <w:tmpl w:val="587E3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49BC"/>
    <w:multiLevelType w:val="hybridMultilevel"/>
    <w:tmpl w:val="030657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F147B"/>
    <w:multiLevelType w:val="hybridMultilevel"/>
    <w:tmpl w:val="636489D2"/>
    <w:lvl w:ilvl="0" w:tplc="C02C0568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4309648B"/>
    <w:multiLevelType w:val="hybridMultilevel"/>
    <w:tmpl w:val="9A066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B78A2"/>
    <w:multiLevelType w:val="hybridMultilevel"/>
    <w:tmpl w:val="6096ADA8"/>
    <w:lvl w:ilvl="0" w:tplc="0B2030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F3B5AD4"/>
    <w:multiLevelType w:val="hybridMultilevel"/>
    <w:tmpl w:val="3D9E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0079"/>
    <w:multiLevelType w:val="hybridMultilevel"/>
    <w:tmpl w:val="941C7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25B8"/>
    <w:multiLevelType w:val="hybridMultilevel"/>
    <w:tmpl w:val="60BA1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BD60DB"/>
    <w:multiLevelType w:val="hybridMultilevel"/>
    <w:tmpl w:val="B72CB9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614E0"/>
    <w:multiLevelType w:val="hybridMultilevel"/>
    <w:tmpl w:val="B114E3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47803"/>
    <w:multiLevelType w:val="hybridMultilevel"/>
    <w:tmpl w:val="328A53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831BED"/>
    <w:multiLevelType w:val="hybridMultilevel"/>
    <w:tmpl w:val="21726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11C6"/>
    <w:multiLevelType w:val="hybridMultilevel"/>
    <w:tmpl w:val="8806B92A"/>
    <w:lvl w:ilvl="0" w:tplc="88EE719C">
      <w:start w:val="1"/>
      <w:numFmt w:val="bullet"/>
      <w:lvlText w:val="−"/>
      <w:lvlJc w:val="left"/>
      <w:pPr>
        <w:ind w:left="644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1163A3"/>
    <w:multiLevelType w:val="hybridMultilevel"/>
    <w:tmpl w:val="94343D48"/>
    <w:lvl w:ilvl="0" w:tplc="0D3AB0F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BD61CE0"/>
    <w:multiLevelType w:val="hybridMultilevel"/>
    <w:tmpl w:val="8D9868BE"/>
    <w:lvl w:ilvl="0" w:tplc="ACC241EC">
      <w:start w:val="2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5" w15:restartNumberingAfterBreak="0">
    <w:nsid w:val="7CA81D38"/>
    <w:multiLevelType w:val="hybridMultilevel"/>
    <w:tmpl w:val="5FD4BE18"/>
    <w:lvl w:ilvl="0" w:tplc="48A8CDAE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6"/>
  </w:num>
  <w:num w:numId="5">
    <w:abstractNumId w:val="1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  <w:num w:numId="13">
    <w:abstractNumId w:val="16"/>
  </w:num>
  <w:num w:numId="14">
    <w:abstractNumId w:val="3"/>
  </w:num>
  <w:num w:numId="15">
    <w:abstractNumId w:val="22"/>
  </w:num>
  <w:num w:numId="16">
    <w:abstractNumId w:val="4"/>
  </w:num>
  <w:num w:numId="17">
    <w:abstractNumId w:val="12"/>
  </w:num>
  <w:num w:numId="18">
    <w:abstractNumId w:val="25"/>
  </w:num>
  <w:num w:numId="19">
    <w:abstractNumId w:val="0"/>
  </w:num>
  <w:num w:numId="20">
    <w:abstractNumId w:val="14"/>
  </w:num>
  <w:num w:numId="21">
    <w:abstractNumId w:val="11"/>
  </w:num>
  <w:num w:numId="22">
    <w:abstractNumId w:val="24"/>
  </w:num>
  <w:num w:numId="23">
    <w:abstractNumId w:val="23"/>
  </w:num>
  <w:num w:numId="24">
    <w:abstractNumId w:val="13"/>
  </w:num>
  <w:num w:numId="25">
    <w:abstractNumId w:val="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41"/>
    <w:rsid w:val="00010DBC"/>
    <w:rsid w:val="00025E4B"/>
    <w:rsid w:val="00043A47"/>
    <w:rsid w:val="00044D9B"/>
    <w:rsid w:val="0005292D"/>
    <w:rsid w:val="000A1352"/>
    <w:rsid w:val="00106F76"/>
    <w:rsid w:val="00116877"/>
    <w:rsid w:val="00123C1A"/>
    <w:rsid w:val="00164489"/>
    <w:rsid w:val="00174B4F"/>
    <w:rsid w:val="00197B14"/>
    <w:rsid w:val="001A7B08"/>
    <w:rsid w:val="001A7C0E"/>
    <w:rsid w:val="001C5EC3"/>
    <w:rsid w:val="001E25CE"/>
    <w:rsid w:val="00242972"/>
    <w:rsid w:val="002652B1"/>
    <w:rsid w:val="002726E0"/>
    <w:rsid w:val="00286CAB"/>
    <w:rsid w:val="002A7985"/>
    <w:rsid w:val="002C69AE"/>
    <w:rsid w:val="002E1E81"/>
    <w:rsid w:val="002E31FA"/>
    <w:rsid w:val="002F2E83"/>
    <w:rsid w:val="002F7D48"/>
    <w:rsid w:val="003100D8"/>
    <w:rsid w:val="00357BB5"/>
    <w:rsid w:val="0037317D"/>
    <w:rsid w:val="00385021"/>
    <w:rsid w:val="00391ECA"/>
    <w:rsid w:val="00396ABC"/>
    <w:rsid w:val="003B37E9"/>
    <w:rsid w:val="003F5E4C"/>
    <w:rsid w:val="00422A93"/>
    <w:rsid w:val="00453732"/>
    <w:rsid w:val="00455523"/>
    <w:rsid w:val="00466226"/>
    <w:rsid w:val="00470549"/>
    <w:rsid w:val="00477C92"/>
    <w:rsid w:val="004A7029"/>
    <w:rsid w:val="004B356D"/>
    <w:rsid w:val="004C041A"/>
    <w:rsid w:val="004D4D5B"/>
    <w:rsid w:val="004D5EA5"/>
    <w:rsid w:val="004D6B2E"/>
    <w:rsid w:val="004D7B2D"/>
    <w:rsid w:val="004F2F64"/>
    <w:rsid w:val="0050246E"/>
    <w:rsid w:val="0052242E"/>
    <w:rsid w:val="00527270"/>
    <w:rsid w:val="00536894"/>
    <w:rsid w:val="00555CD7"/>
    <w:rsid w:val="00584DB9"/>
    <w:rsid w:val="00593D7C"/>
    <w:rsid w:val="005B2C22"/>
    <w:rsid w:val="005C47CE"/>
    <w:rsid w:val="005F394E"/>
    <w:rsid w:val="00600272"/>
    <w:rsid w:val="006041F8"/>
    <w:rsid w:val="006372AF"/>
    <w:rsid w:val="006624B3"/>
    <w:rsid w:val="006840E0"/>
    <w:rsid w:val="006B3567"/>
    <w:rsid w:val="006D7A9E"/>
    <w:rsid w:val="006E64AB"/>
    <w:rsid w:val="00717659"/>
    <w:rsid w:val="00723D37"/>
    <w:rsid w:val="00734288"/>
    <w:rsid w:val="00745B15"/>
    <w:rsid w:val="00792AE4"/>
    <w:rsid w:val="007C2F16"/>
    <w:rsid w:val="007C5425"/>
    <w:rsid w:val="007F6BA3"/>
    <w:rsid w:val="0088211C"/>
    <w:rsid w:val="008E0ACA"/>
    <w:rsid w:val="00906E3F"/>
    <w:rsid w:val="009330AE"/>
    <w:rsid w:val="00935135"/>
    <w:rsid w:val="00975E4A"/>
    <w:rsid w:val="009A7857"/>
    <w:rsid w:val="009E7DCF"/>
    <w:rsid w:val="00A36631"/>
    <w:rsid w:val="00A83943"/>
    <w:rsid w:val="00A83ADD"/>
    <w:rsid w:val="00AC3900"/>
    <w:rsid w:val="00AC5CF9"/>
    <w:rsid w:val="00AE7B2C"/>
    <w:rsid w:val="00B10CA4"/>
    <w:rsid w:val="00B4602D"/>
    <w:rsid w:val="00B63040"/>
    <w:rsid w:val="00B87E5C"/>
    <w:rsid w:val="00BC45AE"/>
    <w:rsid w:val="00BD5AC8"/>
    <w:rsid w:val="00C24BF1"/>
    <w:rsid w:val="00C356C6"/>
    <w:rsid w:val="00CB6922"/>
    <w:rsid w:val="00CD6441"/>
    <w:rsid w:val="00CE3863"/>
    <w:rsid w:val="00CE63AF"/>
    <w:rsid w:val="00CF5A91"/>
    <w:rsid w:val="00D13B3E"/>
    <w:rsid w:val="00D15B3F"/>
    <w:rsid w:val="00D43765"/>
    <w:rsid w:val="00D72447"/>
    <w:rsid w:val="00D75D6F"/>
    <w:rsid w:val="00DB42B2"/>
    <w:rsid w:val="00DB4B86"/>
    <w:rsid w:val="00DE1EEC"/>
    <w:rsid w:val="00E2434A"/>
    <w:rsid w:val="00E34C3F"/>
    <w:rsid w:val="00E75F10"/>
    <w:rsid w:val="00F81D1A"/>
    <w:rsid w:val="00F8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82901C"/>
  <w15:docId w15:val="{9BACF644-9C4F-4D2F-89B8-D9F5F16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441"/>
    <w:rPr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locked/>
    <w:rsid w:val="006372AF"/>
    <w:pPr>
      <w:keepNext/>
      <w:keepLines/>
      <w:spacing w:after="18" w:line="259" w:lineRule="auto"/>
      <w:ind w:left="10" w:right="919" w:hanging="10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D64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CD6441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CD6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D6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F2F6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E243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593D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7DCF"/>
    <w:rPr>
      <w:color w:val="808080"/>
      <w:shd w:val="clear" w:color="auto" w:fill="E6E6E6"/>
    </w:rPr>
  </w:style>
  <w:style w:type="paragraph" w:styleId="Akapitzlist">
    <w:name w:val="List Paragraph"/>
    <w:basedOn w:val="Normalny"/>
    <w:link w:val="AkapitzlistZnak"/>
    <w:uiPriority w:val="99"/>
    <w:qFormat/>
    <w:rsid w:val="00477C92"/>
    <w:pPr>
      <w:widowControl w:val="0"/>
      <w:suppressAutoHyphens/>
      <w:ind w:left="720"/>
      <w:contextualSpacing/>
    </w:pPr>
    <w:rPr>
      <w:rFonts w:eastAsia="Lucida Sans Unicode"/>
    </w:rPr>
  </w:style>
  <w:style w:type="paragraph" w:styleId="Bezodstpw">
    <w:name w:val="No Spacing"/>
    <w:uiPriority w:val="1"/>
    <w:qFormat/>
    <w:rsid w:val="006D7A9E"/>
    <w:rPr>
      <w:rFonts w:ascii="Bookman Old Style" w:eastAsia="Calibri" w:hAnsi="Bookman Old Style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A9E"/>
    <w:rPr>
      <w:rFonts w:ascii="Bookman Old Style" w:eastAsia="Calibri" w:hAnsi="Bookman Old Style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A9E"/>
    <w:rPr>
      <w:rFonts w:ascii="Bookman Old Style" w:eastAsia="Calibri" w:hAnsi="Bookman Old Style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6D7A9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372AF"/>
    <w:rPr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C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555CD7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FAF4-DF78-49E0-A2F3-7270B6DD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PODGK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m.mlonka</dc:creator>
  <cp:keywords/>
  <dc:description/>
  <cp:lastModifiedBy>administracja</cp:lastModifiedBy>
  <cp:revision>2</cp:revision>
  <cp:lastPrinted>2020-08-13T05:30:00Z</cp:lastPrinted>
  <dcterms:created xsi:type="dcterms:W3CDTF">2025-09-26T11:10:00Z</dcterms:created>
  <dcterms:modified xsi:type="dcterms:W3CDTF">2025-09-26T11:10:00Z</dcterms:modified>
</cp:coreProperties>
</file>